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Kaizen Event Plan</w:t>
      </w:r>
    </w:p>
    <w:p>
      <w:r>
        <w:rPr>
          <w:i/>
          <w:iCs/>
        </w:rPr>
        <w:t xml:space="preserve">Free template from coplain.com/templates/kaizen-event-plan-template — field guide and filled Example on that page.</w:t>
      </w:r>
    </w:p>
    <w:p>
      <w:pPr>
        <w:pStyle w:val="Heading2"/>
      </w:pPr>
      <w:r>
        <w:t xml:space="preserve">Charter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Event name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Area / process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Dates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Sponsor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Facilitator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Team lead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Scope (start and end of the process)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Out of scope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Problem and targets</w:t>
      </w:r>
    </w:p>
    <w:p>
      <w:r>
        <w:rPr>
          <w:b/>
          <w:bCs/>
        </w:rPr>
        <w:t xml:space="preserve">Problem statement (what, where, how big, from data)</w:t>
      </w:r>
    </w:p>
    <w:p/>
    <w:p/>
    <w:p>
      <w:r>
        <w:rPr>
          <w:b/>
          <w:bCs/>
        </w:rPr>
        <w:t xml:space="preserve">Why it matters (customer, safety, cost, delivery)</w:t>
      </w:r>
    </w:p>
    <w:p/>
    <w:p/>
    <w:p>
      <w:pPr>
        <w:pStyle w:val="Heading2"/>
      </w:pPr>
      <w:r>
        <w:t xml:space="preserve">Baseline and targets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4"/>
        <w:gridCol w:w="1504"/>
        <w:gridCol w:w="1504"/>
        <w:gridCol w:w="1504"/>
        <w:gridCol w:w="1504"/>
        <w:gridCol w:w="1504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Metric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Baseline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Target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How measured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After event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After 30 days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Team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Name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Role on team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Department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Days available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Pre-event checklist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Charter signed by sponsor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Baseline data collected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Area, materials and equipment booked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Support on call (maintenance, quality, engineering)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Affected shifts and customers informed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Agenda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Day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Focus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Output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Action list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Sustain plan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Documents to update (work instruction, standard work, control plan, PFMEA)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Training required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Audit or check method and frequency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Safety review / JSA updated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30-day result check date and owner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Sign-off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Sponsor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Facilitator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Date closed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Kaizen Event Plan</dc:title>
  <dc:creator>Coplain</dc:creator>
  <cp:lastModifiedBy>Un-named</cp:lastModifiedBy>
  <cp:revision>1</cp:revision>
  <dcterms:created xsi:type="dcterms:W3CDTF">2026-10-30T02:52:03.661Z</dcterms:created>
  <dcterms:modified xsi:type="dcterms:W3CDTF">2026-10-30T02:52:03.661Z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